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07" w:rsidRDefault="00912E07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28.05.2020г №5/5-4сд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СЛЮДЯНСКИЙ МУНИЦИПАЛЬНЫЙ РАЙОН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sz w:val="32"/>
          <w:szCs w:val="32"/>
          <w:lang w:eastAsia="ru-RU"/>
        </w:rPr>
        <w:t>УТУЛИКСКОЕ МУНИЦИПАЛЬНОЕ ОБРАЗОВАНИЕ</w:t>
      </w:r>
    </w:p>
    <w:p w:rsidR="00292CBA" w:rsidRPr="00912E07" w:rsidRDefault="00292CBA" w:rsidP="00292CBA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12E07" w:rsidRDefault="00912E07" w:rsidP="00292CBA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912E0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ВЫБОРЕ СПОСОБА РАСЧЕТА ОПЛАТЫ ЗА ВЫВОЗ ТВЕРДЫХ КОММУНАЛЬНЫХ ОТХОДОВ НА ТЕРРИТОРИИ УТУЛКСКОГО МУНИЦИПАЛЬНОГО ОБРАЗОВАНИЯ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CBA" w:rsidRPr="00912E07" w:rsidRDefault="00292CBA" w:rsidP="00912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31 Федерального закона от 06.10.2003 № 131-ФЗ "Об общих принципах организации местного самоуправления в Российской Федерации", пунктом 148 (30)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354, статьёй 9, 9.2., 11, 21, 31, 35 Устава </w:t>
      </w:r>
      <w:proofErr w:type="spellStart"/>
      <w:r w:rsidRPr="00912E07">
        <w:rPr>
          <w:rFonts w:ascii="Arial" w:eastAsia="Times New Roman" w:hAnsi="Arial" w:cs="Arial"/>
          <w:sz w:val="24"/>
          <w:szCs w:val="24"/>
          <w:lang w:eastAsia="ru-RU"/>
        </w:rPr>
        <w:t>Утуликског</w:t>
      </w:r>
      <w:r w:rsidR="00912E0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912E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bookmarkStart w:id="0" w:name="_GoBack"/>
      <w:bookmarkEnd w:id="0"/>
      <w:r w:rsidR="00912E0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Pr="00912E07">
        <w:rPr>
          <w:rFonts w:ascii="Arial" w:eastAsia="Times New Roman" w:hAnsi="Arial" w:cs="Arial"/>
          <w:sz w:val="24"/>
          <w:szCs w:val="24"/>
          <w:lang w:eastAsia="ru-RU"/>
        </w:rPr>
        <w:t>Утуликского</w:t>
      </w:r>
      <w:proofErr w:type="spellEnd"/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2E0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92CBA" w:rsidRPr="00912E07" w:rsidRDefault="00292CBA" w:rsidP="00292C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на территории </w:t>
      </w:r>
      <w:proofErr w:type="spellStart"/>
      <w:r w:rsidRPr="00912E07">
        <w:rPr>
          <w:rFonts w:ascii="Arial" w:eastAsia="Times New Roman" w:hAnsi="Arial" w:cs="Arial"/>
          <w:sz w:val="24"/>
          <w:szCs w:val="24"/>
          <w:lang w:eastAsia="ru-RU"/>
        </w:rPr>
        <w:t>Утуликского</w:t>
      </w:r>
      <w:proofErr w:type="spellEnd"/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оплата потребителями коммунальной услуги по обращению с твердыми коммунальными отходами осуществляется исходя из о</w:t>
      </w:r>
      <w:r w:rsidR="00912E07">
        <w:rPr>
          <w:rFonts w:ascii="Arial" w:eastAsia="Times New Roman" w:hAnsi="Arial" w:cs="Arial"/>
          <w:sz w:val="24"/>
          <w:szCs w:val="24"/>
          <w:lang w:eastAsia="ru-RU"/>
        </w:rPr>
        <w:t>бщей площади жилого помещения.</w:t>
      </w: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(обнародовать) настоящее решение в «Вестнике </w:t>
      </w:r>
      <w:proofErr w:type="spellStart"/>
      <w:r w:rsidRPr="00912E07">
        <w:rPr>
          <w:rFonts w:ascii="Arial" w:eastAsia="Times New Roman" w:hAnsi="Arial" w:cs="Arial"/>
          <w:sz w:val="24"/>
          <w:szCs w:val="24"/>
          <w:lang w:eastAsia="ru-RU"/>
        </w:rPr>
        <w:t>Утуликского</w:t>
      </w:r>
      <w:proofErr w:type="spellEnd"/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на официальном информационном сайте ад</w:t>
      </w:r>
      <w:r w:rsidR="00912E07">
        <w:rPr>
          <w:rFonts w:ascii="Arial" w:eastAsia="Times New Roman" w:hAnsi="Arial" w:cs="Arial"/>
          <w:sz w:val="24"/>
          <w:szCs w:val="24"/>
          <w:lang w:eastAsia="ru-RU"/>
        </w:rPr>
        <w:t>министрации Советского района в</w:t>
      </w: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 телекоммуникационной сети «Интернет» по адресу: _</w:t>
      </w:r>
      <w:r w:rsidRPr="00912E07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www.sludyanka.ru.</w:t>
      </w: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12E0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</w:t>
      </w:r>
      <w:r w:rsidRPr="00912E07">
        <w:rPr>
          <w:rFonts w:ascii="Arial" w:eastAsia="Times New Roman" w:hAnsi="Arial" w:cs="Arial"/>
          <w:sz w:val="24"/>
          <w:szCs w:val="24"/>
          <w:lang w:eastAsia="ru-RU"/>
        </w:rPr>
        <w:t>ступает в силу с момента официального опубликования.</w:t>
      </w: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Вяткина Е.Б.</w:t>
      </w: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12E07">
        <w:rPr>
          <w:rFonts w:ascii="Arial" w:eastAsia="Times New Roman" w:hAnsi="Arial" w:cs="Arial"/>
          <w:sz w:val="24"/>
          <w:szCs w:val="24"/>
          <w:lang w:eastAsia="ru-RU"/>
        </w:rPr>
        <w:t>Утуликского</w:t>
      </w:r>
      <w:proofErr w:type="spellEnd"/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912E07">
        <w:rPr>
          <w:rFonts w:ascii="Arial" w:eastAsia="Times New Roman" w:hAnsi="Arial" w:cs="Arial"/>
          <w:sz w:val="24"/>
          <w:szCs w:val="24"/>
          <w:lang w:eastAsia="ru-RU"/>
        </w:rPr>
        <w:t>Утуликского</w:t>
      </w:r>
      <w:proofErr w:type="spellEnd"/>
      <w:r w:rsidRPr="00912E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92CBA" w:rsidRPr="00912E07" w:rsidRDefault="00292CBA" w:rsidP="00292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E07">
        <w:rPr>
          <w:rFonts w:ascii="Arial" w:eastAsia="Times New Roman" w:hAnsi="Arial" w:cs="Arial"/>
          <w:sz w:val="24"/>
          <w:szCs w:val="24"/>
          <w:lang w:eastAsia="ru-RU"/>
        </w:rPr>
        <w:t>Вяткин Е.Б.</w:t>
      </w:r>
    </w:p>
    <w:sectPr w:rsidR="00292CBA" w:rsidRPr="00912E07" w:rsidSect="00B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BA"/>
    <w:rsid w:val="00292CBA"/>
    <w:rsid w:val="00912E07"/>
    <w:rsid w:val="00F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883"/>
  <w15:docId w15:val="{368FF662-6A0B-49B1-933A-AE12E98E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Pirated Aliance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</cp:revision>
  <dcterms:created xsi:type="dcterms:W3CDTF">2020-06-08T07:57:00Z</dcterms:created>
  <dcterms:modified xsi:type="dcterms:W3CDTF">2020-06-08T08:02:00Z</dcterms:modified>
</cp:coreProperties>
</file>